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02"/>
        <w:gridCol w:w="2409"/>
        <w:gridCol w:w="2977"/>
        <w:gridCol w:w="1774"/>
      </w:tblGrid>
      <w:tr w:rsidR="00920967" w:rsidRPr="00D542FF" w:rsidTr="00A367EA">
        <w:trPr>
          <w:trHeight w:val="413"/>
        </w:trPr>
        <w:tc>
          <w:tcPr>
            <w:tcW w:w="2802" w:type="dxa"/>
            <w:vMerge w:val="restart"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:rsidR="0009000C" w:rsidRPr="00D542FF" w:rsidRDefault="004E72E8" w:rsidP="004E72E8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……..</w:t>
            </w:r>
            <w:r w:rsidR="00CC1C95">
              <w:rPr>
                <w:b/>
                <w:sz w:val="22"/>
                <w:szCs w:val="22"/>
              </w:rPr>
              <w:t xml:space="preserve"> İLKOKULU 4.SINIF</w:t>
            </w:r>
            <w:r w:rsidR="00E73DD2" w:rsidRPr="00D542FF">
              <w:rPr>
                <w:b/>
                <w:sz w:val="22"/>
                <w:szCs w:val="22"/>
              </w:rPr>
              <w:t xml:space="preserve"> T</w:t>
            </w:r>
            <w:r w:rsidR="00E27C8F">
              <w:rPr>
                <w:b/>
                <w:sz w:val="22"/>
                <w:szCs w:val="22"/>
              </w:rPr>
              <w:t>RAFİK</w:t>
            </w:r>
            <w:r w:rsidR="00E73DD2" w:rsidRPr="00D542FF">
              <w:rPr>
                <w:b/>
                <w:sz w:val="22"/>
                <w:szCs w:val="22"/>
              </w:rPr>
              <w:t xml:space="preserve"> DERSİ 1.DÖNEM </w:t>
            </w:r>
            <w:r w:rsidR="00EC4ABD">
              <w:rPr>
                <w:b/>
                <w:sz w:val="22"/>
                <w:szCs w:val="22"/>
              </w:rPr>
              <w:t>2</w:t>
            </w:r>
            <w:r w:rsidR="00E73DD2"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:rsidTr="00A367EA">
        <w:trPr>
          <w:trHeight w:val="412"/>
        </w:trPr>
        <w:tc>
          <w:tcPr>
            <w:tcW w:w="2802" w:type="dxa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:rsidTr="00A7159D">
        <w:trPr>
          <w:trHeight w:val="122"/>
        </w:trPr>
        <w:tc>
          <w:tcPr>
            <w:tcW w:w="5211" w:type="dxa"/>
            <w:gridSpan w:val="2"/>
          </w:tcPr>
          <w:p w:rsidR="004C6496" w:rsidRPr="00DB4BA0" w:rsidRDefault="004C6496" w:rsidP="00804BA7">
            <w:pPr>
              <w:pStyle w:val="AralkYok"/>
              <w:rPr>
                <w:sz w:val="22"/>
                <w:szCs w:val="22"/>
              </w:rPr>
            </w:pPr>
          </w:p>
          <w:p w:rsidR="00E27C8F" w:rsidRPr="00264BE3" w:rsidRDefault="00F13A37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begin"/>
            </w:r>
            <w:r w:rsidR="00264BE3"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instrText xml:space="preserve"> HYPERLINK "http://www.egitimhane.com" </w:instrText>
            </w:r>
            <w:r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separate"/>
            </w:r>
            <w:r w:rsidR="00E27C8F"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1</w:t>
            </w:r>
            <w:r w:rsidR="00E27C8F"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Bisiklet, kaykay, scooter, paten ve kızak gibi oyun araçları nerelerde kullanılmalıdır?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Trafiğin yoğun olmadığı yerlerde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Mahallede bulunan sokaklarda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C) Trafiğe kapalı oyun alanlarında </w:t>
            </w:r>
          </w:p>
          <w:p w:rsidR="00986C5F" w:rsidRPr="00264BE3" w:rsidRDefault="00986C5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</w:pP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2.</w:t>
            </w: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 Ulaşım türü ve araçları tercih edilirken hangisine dikkat edilmez? 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Ulaşımın güvenli olmasına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Ulaşım süresinin kısa olmasına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C) Ulaşım aracının rengine </w:t>
            </w:r>
          </w:p>
          <w:p w:rsidR="00986C5F" w:rsidRPr="00264BE3" w:rsidRDefault="00986C5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</w:pP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3</w:t>
            </w:r>
            <w:r w:rsidRPr="00264BE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. En hızlı ulaşım türü hangisidir? 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Demir yolu ulaşımı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Hava yolu ulaşımı</w:t>
            </w:r>
          </w:p>
          <w:p w:rsidR="00E27C8F" w:rsidRPr="00264BE3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64BE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Kara yolu ulaşımı</w:t>
            </w:r>
            <w:r w:rsidR="00F13A37" w:rsidRPr="00264BE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end"/>
            </w:r>
          </w:p>
          <w:p w:rsidR="00986C5F" w:rsidRDefault="00986C5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27C8F" w:rsidRPr="00986C5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C5F">
              <w:rPr>
                <w:rFonts w:ascii="Times New Roman" w:hAnsi="Times New Roman"/>
                <w:b/>
                <w:bCs/>
                <w:sz w:val="32"/>
                <w:szCs w:val="32"/>
              </w:rPr>
              <w:t>4.</w:t>
            </w:r>
            <w:r w:rsidRPr="00986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Ambulans, itfaiye ve polis aracı sürücüleri geçiş üstünlüğünü ne zaman kullanır?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A) Her zaman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B) Görev hâlinde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C) Trafik sıkıştığında</w:t>
            </w:r>
          </w:p>
          <w:p w:rsidR="00986C5F" w:rsidRDefault="00986C5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27C8F" w:rsidRPr="00986C5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C5F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Pr="00986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Bisiklet, kaykay, scooter ve paten gibi araçları kullanırken hangi güvenlik önlemleri alınmalıdır?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A) Kask, dizlik ve dirseklik takmak</w:t>
            </w:r>
          </w:p>
          <w:p w:rsidR="00E27C8F" w:rsidRPr="00E27C8F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B) Şapka ve eldiven takmak</w:t>
            </w:r>
          </w:p>
          <w:p w:rsidR="00CD6948" w:rsidRDefault="00E27C8F" w:rsidP="00E27C8F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E27C8F">
              <w:rPr>
                <w:rFonts w:ascii="Times New Roman" w:hAnsi="Times New Roman"/>
                <w:sz w:val="24"/>
                <w:szCs w:val="24"/>
              </w:rPr>
              <w:t>C) Mont giymek, kaşkol takmak</w:t>
            </w:r>
          </w:p>
          <w:p w:rsidR="00300CA5" w:rsidRPr="00DB4BA0" w:rsidRDefault="00300CA5" w:rsidP="00986C5F">
            <w:pPr>
              <w:spacing w:after="0"/>
            </w:pPr>
          </w:p>
        </w:tc>
        <w:tc>
          <w:tcPr>
            <w:tcW w:w="4751" w:type="dxa"/>
            <w:gridSpan w:val="2"/>
          </w:tcPr>
          <w:p w:rsid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b/>
                <w:bCs/>
                <w:sz w:val="32"/>
                <w:szCs w:val="32"/>
              </w:rPr>
              <w:t>6.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>Hangisi geçiş üstünlüğüne sahip araçlardan değildir?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A)Polis aracı 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B) İtfaiye aracı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Belediye otobüsü    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 xml:space="preserve">D) Ambulans 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7.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>Hangisi demiryolu taşıtlarından biri değildir?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A) Hızlı tren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B) Tramvay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C) Metro</w:t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</w:r>
            <w:r w:rsidRPr="009A6571">
              <w:rPr>
                <w:rFonts w:ascii="Times New Roman" w:hAnsi="Times New Roman"/>
                <w:sz w:val="24"/>
                <w:szCs w:val="24"/>
              </w:rPr>
              <w:tab/>
              <w:t>D) Gemi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6571" w:rsidRPr="009A6571" w:rsidRDefault="009A6571" w:rsidP="009A65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571">
              <w:rPr>
                <w:rFonts w:ascii="Times New Roman" w:hAnsi="Times New Roman"/>
                <w:b/>
                <w:bCs/>
                <w:sz w:val="32"/>
                <w:szCs w:val="32"/>
              </w:rPr>
              <w:t>8.</w:t>
            </w:r>
            <w:r w:rsidRPr="009A65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Aşağıdakilerden hangisi doğrudur? 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A)Oyun oynamak için oyun parklarını kullanmalıyız.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B)Yolculuk sırasında aracın camından dışarı sarkabiliriz.</w:t>
            </w:r>
          </w:p>
          <w:p w:rsidR="009A6571" w:rsidRPr="009A6571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 xml:space="preserve">C)Bisikletimizi sürerken önünü kaldırabiliriz. </w:t>
            </w:r>
          </w:p>
          <w:p w:rsidR="00BE4CA8" w:rsidRDefault="009A6571" w:rsidP="009A6571">
            <w:pPr>
              <w:rPr>
                <w:rFonts w:ascii="Times New Roman" w:hAnsi="Times New Roman"/>
                <w:sz w:val="24"/>
                <w:szCs w:val="24"/>
              </w:rPr>
            </w:pPr>
            <w:r w:rsidRPr="009A6571">
              <w:rPr>
                <w:rFonts w:ascii="Times New Roman" w:hAnsi="Times New Roman"/>
                <w:sz w:val="24"/>
                <w:szCs w:val="24"/>
              </w:rPr>
              <w:t>D)Kaykaya binerken herhangi bir güvenlik önlemi almaya gerek yoktur.</w:t>
            </w:r>
          </w:p>
          <w:p w:rsidR="00EB086C" w:rsidRPr="00EB086C" w:rsidRDefault="00EB086C" w:rsidP="00EB086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.Taşıt yolunda bisiklet kullananların kaç yaşını bitirmiş olmaları gerekir?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A) 12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 xml:space="preserve">  B) 11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C) 10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D) 9</w:t>
            </w:r>
          </w:p>
          <w:p w:rsidR="00EB086C" w:rsidRDefault="00EB086C" w:rsidP="00EB086C">
            <w:pPr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EB086C" w:rsidRPr="00EB086C" w:rsidRDefault="00EB086C" w:rsidP="00EB086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086C">
              <w:rPr>
                <w:rFonts w:ascii="Times New Roman" w:hAnsi="Times New Roman"/>
                <w:b/>
                <w:bCs/>
                <w:sz w:val="32"/>
                <w:szCs w:val="32"/>
              </w:rPr>
              <w:t>10.</w:t>
            </w: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Kara yolunun taşıt yolu kenarında kalan ve  yalnız  yayaların kullanımına ayrılmış olan  kısmına ne denir?</w:t>
            </w:r>
          </w:p>
          <w:p w:rsidR="00EB086C" w:rsidRP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A)  Alt geçit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B) Yaya kaldırımı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  <w:r w:rsidRPr="00EB086C">
              <w:rPr>
                <w:rFonts w:ascii="Times New Roman" w:hAnsi="Times New Roman"/>
                <w:sz w:val="24"/>
                <w:szCs w:val="24"/>
              </w:rPr>
              <w:t>C) Taşıt yolu</w:t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</w:r>
            <w:r w:rsidRPr="00EB086C">
              <w:rPr>
                <w:rFonts w:ascii="Times New Roman" w:hAnsi="Times New Roman"/>
                <w:sz w:val="24"/>
                <w:szCs w:val="24"/>
              </w:rPr>
              <w:tab/>
              <w:t>D) Yaya geçidi</w:t>
            </w:r>
          </w:p>
          <w:p w:rsidR="00EB086C" w:rsidRDefault="00EB086C" w:rsidP="00EB08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86C" w:rsidRPr="00EB086C" w:rsidRDefault="00EB086C" w:rsidP="004149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086C">
              <w:rPr>
                <w:rFonts w:ascii="Times New Roman" w:hAnsi="Times New Roman"/>
                <w:b/>
                <w:bCs/>
                <w:sz w:val="24"/>
                <w:szCs w:val="24"/>
              </w:rPr>
              <w:t>Her soru 10 puandır.</w:t>
            </w:r>
            <w:bookmarkStart w:id="0" w:name="_GoBack"/>
            <w:bookmarkEnd w:id="0"/>
          </w:p>
        </w:tc>
      </w:tr>
    </w:tbl>
    <w:p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62" w:rsidRDefault="00FA3062" w:rsidP="00550D9A">
      <w:pPr>
        <w:spacing w:after="0" w:line="240" w:lineRule="auto"/>
      </w:pPr>
      <w:r>
        <w:separator/>
      </w:r>
    </w:p>
  </w:endnote>
  <w:endnote w:type="continuationSeparator" w:id="1">
    <w:p w:rsidR="00FA3062" w:rsidRDefault="00FA3062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62" w:rsidRDefault="00FA3062" w:rsidP="00550D9A">
      <w:pPr>
        <w:spacing w:after="0" w:line="240" w:lineRule="auto"/>
      </w:pPr>
      <w:r>
        <w:separator/>
      </w:r>
    </w:p>
  </w:footnote>
  <w:footnote w:type="continuationSeparator" w:id="1">
    <w:p w:rsidR="00FA3062" w:rsidRDefault="00FA3062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00C"/>
    <w:rsid w:val="00001C97"/>
    <w:rsid w:val="00022B07"/>
    <w:rsid w:val="00024B3D"/>
    <w:rsid w:val="00083948"/>
    <w:rsid w:val="0009000C"/>
    <w:rsid w:val="000A2456"/>
    <w:rsid w:val="000B1FF8"/>
    <w:rsid w:val="000D5F6C"/>
    <w:rsid w:val="000F24CD"/>
    <w:rsid w:val="000F60A2"/>
    <w:rsid w:val="0011092E"/>
    <w:rsid w:val="00147DBE"/>
    <w:rsid w:val="0015794B"/>
    <w:rsid w:val="00167E24"/>
    <w:rsid w:val="00187695"/>
    <w:rsid w:val="001A01A6"/>
    <w:rsid w:val="001F32AA"/>
    <w:rsid w:val="001F43C8"/>
    <w:rsid w:val="0020449A"/>
    <w:rsid w:val="00217824"/>
    <w:rsid w:val="00222B11"/>
    <w:rsid w:val="002406BB"/>
    <w:rsid w:val="00264BE3"/>
    <w:rsid w:val="00266D52"/>
    <w:rsid w:val="002742A3"/>
    <w:rsid w:val="002C4DB9"/>
    <w:rsid w:val="002C7E02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14962"/>
    <w:rsid w:val="00445A4F"/>
    <w:rsid w:val="0045616C"/>
    <w:rsid w:val="004B4C9E"/>
    <w:rsid w:val="004C6496"/>
    <w:rsid w:val="004D2929"/>
    <w:rsid w:val="004E72E8"/>
    <w:rsid w:val="005051EB"/>
    <w:rsid w:val="00511AE2"/>
    <w:rsid w:val="0051373F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B1E0F"/>
    <w:rsid w:val="007C0F42"/>
    <w:rsid w:val="007D3CF4"/>
    <w:rsid w:val="007E630B"/>
    <w:rsid w:val="0080169F"/>
    <w:rsid w:val="008017E7"/>
    <w:rsid w:val="00804BA7"/>
    <w:rsid w:val="00862535"/>
    <w:rsid w:val="00890EB3"/>
    <w:rsid w:val="008C14CF"/>
    <w:rsid w:val="008E6364"/>
    <w:rsid w:val="008E6FF0"/>
    <w:rsid w:val="00916F98"/>
    <w:rsid w:val="00920967"/>
    <w:rsid w:val="0094028A"/>
    <w:rsid w:val="009454ED"/>
    <w:rsid w:val="00957966"/>
    <w:rsid w:val="00962C8F"/>
    <w:rsid w:val="009805D9"/>
    <w:rsid w:val="009840A0"/>
    <w:rsid w:val="00986C5F"/>
    <w:rsid w:val="0099709E"/>
    <w:rsid w:val="009A6571"/>
    <w:rsid w:val="009B79B1"/>
    <w:rsid w:val="009C32EC"/>
    <w:rsid w:val="009E45CE"/>
    <w:rsid w:val="00A0313B"/>
    <w:rsid w:val="00A27140"/>
    <w:rsid w:val="00A367EA"/>
    <w:rsid w:val="00A46C0D"/>
    <w:rsid w:val="00A50E1C"/>
    <w:rsid w:val="00A53EDD"/>
    <w:rsid w:val="00A64EAF"/>
    <w:rsid w:val="00A7159D"/>
    <w:rsid w:val="00A7258A"/>
    <w:rsid w:val="00AC213C"/>
    <w:rsid w:val="00AC5265"/>
    <w:rsid w:val="00B025D2"/>
    <w:rsid w:val="00B21EF6"/>
    <w:rsid w:val="00B25768"/>
    <w:rsid w:val="00B32CC4"/>
    <w:rsid w:val="00B40CBB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23AC8"/>
    <w:rsid w:val="00D45A7C"/>
    <w:rsid w:val="00D542FF"/>
    <w:rsid w:val="00DB4BA0"/>
    <w:rsid w:val="00DF186C"/>
    <w:rsid w:val="00DF6602"/>
    <w:rsid w:val="00E10497"/>
    <w:rsid w:val="00E27C8F"/>
    <w:rsid w:val="00E36592"/>
    <w:rsid w:val="00E412BA"/>
    <w:rsid w:val="00E447C2"/>
    <w:rsid w:val="00E5497A"/>
    <w:rsid w:val="00E73DD2"/>
    <w:rsid w:val="00E863BB"/>
    <w:rsid w:val="00E94FFA"/>
    <w:rsid w:val="00EB086C"/>
    <w:rsid w:val="00EB7679"/>
    <w:rsid w:val="00EC4ABD"/>
    <w:rsid w:val="00EF7149"/>
    <w:rsid w:val="00F10F90"/>
    <w:rsid w:val="00F13A37"/>
    <w:rsid w:val="00F4349A"/>
    <w:rsid w:val="00F441BC"/>
    <w:rsid w:val="00F51C8D"/>
    <w:rsid w:val="00F9540D"/>
    <w:rsid w:val="00F96BF2"/>
    <w:rsid w:val="00FA3062"/>
    <w:rsid w:val="00FB4798"/>
    <w:rsid w:val="00FC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2072-A2B7-4270-9E5B-C349CDC7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ZULFIKAROGLU</dc:creator>
  <cp:lastModifiedBy>User</cp:lastModifiedBy>
  <cp:revision>29</cp:revision>
  <cp:lastPrinted>2015-11-04T19:34:00Z</cp:lastPrinted>
  <dcterms:created xsi:type="dcterms:W3CDTF">2021-12-24T15:22:00Z</dcterms:created>
  <dcterms:modified xsi:type="dcterms:W3CDTF">2022-12-15T22:12:00Z</dcterms:modified>
</cp:coreProperties>
</file>